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505B" w14:textId="491442C7" w:rsidR="00974F2F" w:rsidRDefault="00974F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Fra: </w:t>
      </w:r>
    </w:p>
    <w:p w14:paraId="62465D53" w14:textId="20232219" w:rsidR="00974F2F" w:rsidRPr="00974F2F" w:rsidRDefault="00974F2F">
      <w:pPr>
        <w:rPr>
          <w:rFonts w:ascii="Arial" w:hAnsi="Arial" w:cs="Arial"/>
          <w:color w:val="FF0000"/>
        </w:rPr>
      </w:pPr>
      <w:r w:rsidRPr="00974F2F">
        <w:rPr>
          <w:rFonts w:ascii="Arial" w:hAnsi="Arial" w:cs="Arial"/>
          <w:color w:val="FF0000"/>
        </w:rPr>
        <w:t xml:space="preserve">Navn </w:t>
      </w:r>
    </w:p>
    <w:p w14:paraId="6E327387" w14:textId="4B973AFF" w:rsidR="00974F2F" w:rsidRPr="00974F2F" w:rsidRDefault="00974F2F">
      <w:pPr>
        <w:rPr>
          <w:rFonts w:ascii="Arial" w:hAnsi="Arial" w:cs="Arial"/>
          <w:color w:val="FF0000"/>
        </w:rPr>
      </w:pPr>
      <w:r w:rsidRPr="00974F2F">
        <w:rPr>
          <w:rFonts w:ascii="Arial" w:hAnsi="Arial" w:cs="Arial"/>
          <w:color w:val="FF0000"/>
        </w:rPr>
        <w:t>Adresse</w:t>
      </w:r>
    </w:p>
    <w:p w14:paraId="578BE921" w14:textId="73708903" w:rsidR="00974F2F" w:rsidRDefault="00974F2F">
      <w:pPr>
        <w:rPr>
          <w:rFonts w:ascii="Arial" w:hAnsi="Arial" w:cs="Arial"/>
        </w:rPr>
      </w:pPr>
    </w:p>
    <w:p w14:paraId="5D1A6C2A" w14:textId="43B1389A" w:rsidR="00974F2F" w:rsidRDefault="00974F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Til: </w:t>
      </w:r>
    </w:p>
    <w:p w14:paraId="11D476D5" w14:textId="13DC9CC8" w:rsidR="00974F2F" w:rsidRPr="00974F2F" w:rsidRDefault="00974F2F">
      <w:pPr>
        <w:rPr>
          <w:rFonts w:ascii="Arial" w:hAnsi="Arial" w:cs="Arial"/>
          <w:color w:val="FF0000"/>
        </w:rPr>
      </w:pPr>
      <w:r w:rsidRPr="00974F2F">
        <w:rPr>
          <w:rFonts w:ascii="Arial" w:hAnsi="Arial" w:cs="Arial"/>
          <w:color w:val="FF0000"/>
        </w:rPr>
        <w:t xml:space="preserve">Navn </w:t>
      </w:r>
    </w:p>
    <w:p w14:paraId="493EA6B9" w14:textId="5DCE7686" w:rsidR="00974F2F" w:rsidRPr="00974F2F" w:rsidRDefault="00974F2F">
      <w:pPr>
        <w:rPr>
          <w:rFonts w:ascii="Arial" w:hAnsi="Arial" w:cs="Arial"/>
          <w:color w:val="FF0000"/>
        </w:rPr>
      </w:pPr>
      <w:r w:rsidRPr="00974F2F">
        <w:rPr>
          <w:rFonts w:ascii="Arial" w:hAnsi="Arial" w:cs="Arial"/>
          <w:color w:val="FF0000"/>
        </w:rPr>
        <w:t xml:space="preserve">Adresse </w:t>
      </w:r>
    </w:p>
    <w:p w14:paraId="796167F1" w14:textId="77193136" w:rsidR="00974F2F" w:rsidRPr="00974F2F" w:rsidRDefault="00974F2F" w:rsidP="00974F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Dato: </w:t>
      </w:r>
      <w:proofErr w:type="spellStart"/>
      <w:r w:rsidRPr="00974F2F">
        <w:rPr>
          <w:rFonts w:ascii="Arial" w:hAnsi="Arial" w:cs="Arial"/>
          <w:color w:val="FF0000"/>
        </w:rPr>
        <w:t>xx.xx.xx</w:t>
      </w:r>
      <w:proofErr w:type="spellEnd"/>
    </w:p>
    <w:p w14:paraId="3D190A67" w14:textId="0D3C1F8A" w:rsidR="00596924" w:rsidRPr="0097266B" w:rsidRDefault="00782370">
      <w:pPr>
        <w:rPr>
          <w:rFonts w:ascii="Arial" w:hAnsi="Arial" w:cs="Arial"/>
          <w:b/>
          <w:bCs/>
          <w:sz w:val="28"/>
          <w:szCs w:val="28"/>
        </w:rPr>
      </w:pPr>
      <w:r w:rsidRPr="0097266B">
        <w:rPr>
          <w:rFonts w:ascii="Arial" w:hAnsi="Arial" w:cs="Arial"/>
          <w:b/>
          <w:bCs/>
          <w:sz w:val="28"/>
          <w:szCs w:val="28"/>
        </w:rPr>
        <w:t xml:space="preserve">Klage på utforming av vedtak </w:t>
      </w:r>
      <w:r w:rsidR="0097266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97266B" w:rsidRPr="0097266B">
        <w:rPr>
          <w:rFonts w:ascii="Arial" w:hAnsi="Arial" w:cs="Arial"/>
          <w:b/>
          <w:bCs/>
          <w:color w:val="FF0000"/>
          <w:sz w:val="28"/>
          <w:szCs w:val="28"/>
        </w:rPr>
        <w:t>navn, fødselsnummer</w:t>
      </w:r>
    </w:p>
    <w:p w14:paraId="27175E6E" w14:textId="24FF4AC2" w:rsidR="00974F2F" w:rsidRPr="00974F2F" w:rsidRDefault="00974F2F">
      <w:pPr>
        <w:rPr>
          <w:rFonts w:ascii="Arial" w:hAnsi="Arial" w:cs="Arial"/>
        </w:rPr>
      </w:pPr>
      <w:r w:rsidRPr="00974F2F">
        <w:rPr>
          <w:rFonts w:ascii="Arial" w:hAnsi="Arial" w:cs="Arial"/>
        </w:rPr>
        <w:t xml:space="preserve">Det vises til </w:t>
      </w:r>
      <w:r w:rsidRPr="00974F2F">
        <w:rPr>
          <w:rFonts w:ascii="Arial" w:hAnsi="Arial" w:cs="Arial"/>
          <w:color w:val="FF0000"/>
        </w:rPr>
        <w:t xml:space="preserve">x kommunes </w:t>
      </w:r>
      <w:r w:rsidRPr="00974F2F">
        <w:rPr>
          <w:rFonts w:ascii="Arial" w:hAnsi="Arial" w:cs="Arial"/>
        </w:rPr>
        <w:t xml:space="preserve">vedtak av </w:t>
      </w:r>
      <w:proofErr w:type="spellStart"/>
      <w:r w:rsidRPr="00974F2F">
        <w:rPr>
          <w:rFonts w:ascii="Arial" w:hAnsi="Arial" w:cs="Arial"/>
          <w:color w:val="FF0000"/>
        </w:rPr>
        <w:t>xx.xx.xx</w:t>
      </w:r>
      <w:proofErr w:type="spellEnd"/>
      <w:r w:rsidRPr="00974F2F">
        <w:rPr>
          <w:rFonts w:ascii="Arial" w:hAnsi="Arial" w:cs="Arial"/>
          <w:color w:val="FF0000"/>
        </w:rPr>
        <w:t xml:space="preserve"> </w:t>
      </w:r>
      <w:r w:rsidRPr="00974F2F">
        <w:rPr>
          <w:rFonts w:ascii="Arial" w:hAnsi="Arial" w:cs="Arial"/>
        </w:rPr>
        <w:t xml:space="preserve">hvor det innvilges </w:t>
      </w:r>
      <w:r w:rsidRPr="00974F2F">
        <w:rPr>
          <w:rFonts w:ascii="Arial" w:hAnsi="Arial" w:cs="Arial"/>
          <w:color w:val="FF0000"/>
        </w:rPr>
        <w:t>tjenester</w:t>
      </w:r>
      <w:r w:rsidRPr="00974F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Vi ønsker å påklage dette vedtaket. </w:t>
      </w:r>
    </w:p>
    <w:p w14:paraId="37C1AF82" w14:textId="64850073" w:rsidR="00974F2F" w:rsidRPr="00974F2F" w:rsidRDefault="00974F2F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Skriv om hvorfor dere mener vedtaket er feil/hva som gjør at utformingen av vedtaket ikke er konkret nok. </w:t>
      </w:r>
    </w:p>
    <w:p w14:paraId="47726F24" w14:textId="77777777" w:rsidR="00782370" w:rsidRPr="00E240E5" w:rsidRDefault="00782370" w:rsidP="0078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Dette vedtaket er ikke utformet konkret nok. </w:t>
      </w:r>
      <w:r w:rsidRPr="00E240E5">
        <w:rPr>
          <w:rFonts w:ascii="Arial" w:hAnsi="Arial" w:cs="Arial"/>
        </w:rPr>
        <w:t>Etter forvaltningslovens kapittel 5 stilles det krav til vedtakets innhold. I Helsedirektoratets «Veileder for saksbehandling – tjenester etter helse- og omsorgstjenesteloven §§ 3-2 første ledd nr. 6, 3-6 og 3-8» er det konkretisert hvor detaljert vedtaket skal være. Det står i veilederen om at det kan være vanskelig for personer med utviklingshemming å følge med på om de får tilstrekkelige tjenester. Av denne grunn presiseres det at:</w:t>
      </w:r>
    </w:p>
    <w:p w14:paraId="33140D74" w14:textId="0C1E8F4C" w:rsidR="00782370" w:rsidRDefault="00782370" w:rsidP="00974F2F">
      <w:pPr>
        <w:ind w:left="708"/>
        <w:rPr>
          <w:rFonts w:ascii="Arial" w:hAnsi="Arial" w:cs="Arial"/>
          <w:i/>
          <w:iCs/>
        </w:rPr>
      </w:pPr>
      <w:r w:rsidRPr="00E240E5">
        <w:rPr>
          <w:rFonts w:ascii="Arial" w:hAnsi="Arial" w:cs="Arial"/>
          <w:i/>
          <w:iCs/>
        </w:rPr>
        <w:t>«Vedtaket må være detaljert nok til at det kan bli klart for disse og for pårørende eller andre bistandspersoner hva som konkret er innvilget, og hvorfor dette anses tilstrekkelig.»</w:t>
      </w:r>
    </w:p>
    <w:p w14:paraId="0254F65F" w14:textId="24A1A27E" w:rsidR="00782370" w:rsidRDefault="00782370" w:rsidP="0078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Videre, har Sivilombudet, i sak </w:t>
      </w:r>
      <w:r w:rsidR="00974F2F">
        <w:rPr>
          <w:rFonts w:ascii="Arial" w:hAnsi="Arial" w:cs="Arial"/>
        </w:rPr>
        <w:t>SOM-2012-2439</w:t>
      </w:r>
      <w:r>
        <w:rPr>
          <w:rFonts w:ascii="Arial" w:hAnsi="Arial" w:cs="Arial"/>
        </w:rPr>
        <w:t xml:space="preserve">, uttalt at et enkeltvedtak om helse- og omsorgstjenester må utformes konkret nok til at den det gjelder får innsikt i nivået på hjelpen, og for at man skal kunne klage på nivået på hjelpen. </w:t>
      </w:r>
    </w:p>
    <w:p w14:paraId="11580D23" w14:textId="775C4D18" w:rsidR="00554596" w:rsidRDefault="00554596" w:rsidP="0078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er også lagt til grunn av Sivilombudet (i saken over) og i juridisk litteratur at for vedtak som er direkte bestemmende for den enkeltes rettigheter og plikter, må det stilles krav til at innholdet i vedtaket er «klart og utvetydig». </w:t>
      </w:r>
    </w:p>
    <w:p w14:paraId="26F3AE81" w14:textId="28C071E1" w:rsidR="00782370" w:rsidRDefault="00782370" w:rsidP="0078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Slik som dette vedtaket er utformet, er det ikke mulig for </w:t>
      </w:r>
      <w:r w:rsidRPr="00782370">
        <w:rPr>
          <w:rFonts w:ascii="Arial" w:hAnsi="Arial" w:cs="Arial"/>
          <w:color w:val="FF0000"/>
        </w:rPr>
        <w:t>navn</w:t>
      </w:r>
      <w:r>
        <w:rPr>
          <w:rFonts w:ascii="Arial" w:hAnsi="Arial" w:cs="Arial"/>
        </w:rPr>
        <w:t xml:space="preserve"> å forstå hvor mye hjelp som egentlig er innvilget.</w:t>
      </w:r>
      <w:r w:rsidR="00974F2F">
        <w:rPr>
          <w:rFonts w:ascii="Arial" w:hAnsi="Arial" w:cs="Arial"/>
        </w:rPr>
        <w:t xml:space="preserve"> Dette må anses som et brudd på saksbehandlingsreglene. </w:t>
      </w:r>
      <w:r>
        <w:rPr>
          <w:rFonts w:ascii="Arial" w:hAnsi="Arial" w:cs="Arial"/>
        </w:rPr>
        <w:t xml:space="preserve"> Det bes derfor om at kommunen fatter et nytt vedtak som </w:t>
      </w:r>
      <w:r w:rsidR="00974F2F">
        <w:rPr>
          <w:rFonts w:ascii="Arial" w:hAnsi="Arial" w:cs="Arial"/>
        </w:rPr>
        <w:t xml:space="preserve">gir </w:t>
      </w:r>
      <w:r w:rsidR="00974F2F" w:rsidRPr="00974F2F">
        <w:rPr>
          <w:rFonts w:ascii="Arial" w:hAnsi="Arial" w:cs="Arial"/>
          <w:color w:val="FF0000"/>
        </w:rPr>
        <w:t>navn</w:t>
      </w:r>
      <w:r w:rsidR="00974F2F">
        <w:rPr>
          <w:rFonts w:ascii="Arial" w:hAnsi="Arial" w:cs="Arial"/>
        </w:rPr>
        <w:t xml:space="preserve"> nødvendige og forsvarlige helse- og omsorgstjenester, jf. hol. §§ 3-1 og 4-1, og at omfanget av disse presiseres i vedtaket. </w:t>
      </w:r>
    </w:p>
    <w:p w14:paraId="0B606BC5" w14:textId="77777777" w:rsidR="00974F2F" w:rsidRDefault="00974F2F" w:rsidP="00782370">
      <w:pPr>
        <w:rPr>
          <w:rFonts w:ascii="Arial" w:hAnsi="Arial" w:cs="Arial"/>
        </w:rPr>
      </w:pPr>
    </w:p>
    <w:p w14:paraId="31434786" w14:textId="192E0163" w:rsidR="00974F2F" w:rsidRDefault="00974F2F" w:rsidP="0078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 vennlig hilsen, </w:t>
      </w:r>
    </w:p>
    <w:p w14:paraId="0974FF01" w14:textId="50E25246" w:rsidR="00974F2F" w:rsidRPr="00974F2F" w:rsidRDefault="00974F2F" w:rsidP="00782370">
      <w:pPr>
        <w:rPr>
          <w:rFonts w:ascii="Arial" w:hAnsi="Arial" w:cs="Arial"/>
          <w:color w:val="FF0000"/>
        </w:rPr>
      </w:pPr>
      <w:r w:rsidRPr="00974F2F">
        <w:rPr>
          <w:rFonts w:ascii="Arial" w:hAnsi="Arial" w:cs="Arial"/>
          <w:color w:val="FF0000"/>
        </w:rPr>
        <w:t xml:space="preserve">Navn </w:t>
      </w:r>
    </w:p>
    <w:sectPr w:rsidR="00974F2F" w:rsidRPr="0097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0"/>
    <w:rsid w:val="00136E5D"/>
    <w:rsid w:val="00287611"/>
    <w:rsid w:val="0035403F"/>
    <w:rsid w:val="00554596"/>
    <w:rsid w:val="00596924"/>
    <w:rsid w:val="00782370"/>
    <w:rsid w:val="0097266B"/>
    <w:rsid w:val="00974F2F"/>
    <w:rsid w:val="00AE7801"/>
    <w:rsid w:val="00F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BA48"/>
  <w15:chartTrackingRefBased/>
  <w15:docId w15:val="{7BEB4D5C-E40F-4D05-B2DC-EC0698C5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2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2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2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2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2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2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2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23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23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23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23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23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23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23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2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23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23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23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23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23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Marie Tronsaune</dc:creator>
  <cp:keywords/>
  <dc:description/>
  <cp:lastModifiedBy>Inga Marie Tronsaune</cp:lastModifiedBy>
  <cp:revision>2</cp:revision>
  <dcterms:created xsi:type="dcterms:W3CDTF">2025-02-27T12:23:00Z</dcterms:created>
  <dcterms:modified xsi:type="dcterms:W3CDTF">2025-02-27T12:23:00Z</dcterms:modified>
</cp:coreProperties>
</file>